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9438D" w14:textId="77777777" w:rsidR="00896D5C" w:rsidRPr="00896D5C" w:rsidRDefault="00112DED" w:rsidP="00896D5C">
      <w:pPr>
        <w:spacing w:after="160" w:line="288" w:lineRule="auto"/>
        <w:jc w:val="center"/>
        <w:rPr>
          <w:rFonts w:ascii="Times New Roman" w:eastAsia="Times New Roman" w:hAnsi="Times New Roman" w:cs="Times New Roman"/>
          <w:b/>
          <w:iCs/>
          <w:sz w:val="32"/>
          <w:szCs w:val="36"/>
        </w:rPr>
      </w:pPr>
      <w:r w:rsidRPr="00896D5C">
        <w:rPr>
          <w:rFonts w:ascii="Times New Roman" w:eastAsia="Times New Roman" w:hAnsi="Times New Roman" w:cs="Times New Roman"/>
          <w:b/>
          <w:iCs/>
          <w:sz w:val="32"/>
          <w:szCs w:val="36"/>
        </w:rPr>
        <w:t>Những Lời Khai Thị Trí Huệ Trong Kinh Kim Cang</w:t>
      </w:r>
    </w:p>
    <w:p w14:paraId="786BA242" w14:textId="4C74B38F" w:rsidR="00112DED" w:rsidRPr="00896D5C" w:rsidRDefault="00112DED" w:rsidP="00896D5C">
      <w:pPr>
        <w:spacing w:after="0" w:line="288" w:lineRule="auto"/>
        <w:rPr>
          <w:rFonts w:ascii="Times New Roman" w:eastAsia="Times New Roman" w:hAnsi="Times New Roman" w:cs="Times New Roman"/>
          <w:iCs/>
          <w:sz w:val="28"/>
          <w:szCs w:val="28"/>
        </w:rPr>
      </w:pPr>
      <w:r w:rsidRPr="00896D5C">
        <w:rPr>
          <w:rFonts w:ascii="Times New Roman" w:eastAsia="Times New Roman" w:hAnsi="Times New Roman" w:cs="Times New Roman"/>
          <w:b/>
          <w:iCs/>
          <w:sz w:val="28"/>
          <w:szCs w:val="28"/>
        </w:rPr>
        <w:t>Chủ Đề 274:</w:t>
      </w:r>
      <w:r w:rsidRPr="00896D5C">
        <w:rPr>
          <w:rFonts w:ascii="Times New Roman" w:eastAsia="Times New Roman" w:hAnsi="Times New Roman" w:cs="Times New Roman"/>
          <w:iCs/>
          <w:sz w:val="28"/>
          <w:szCs w:val="28"/>
        </w:rPr>
        <w:t xml:space="preserve"> </w:t>
      </w:r>
      <w:r w:rsidRPr="00896D5C">
        <w:rPr>
          <w:rFonts w:ascii="Times New Roman" w:eastAsia="Times New Roman" w:hAnsi="Times New Roman" w:cs="Times New Roman"/>
          <w:b/>
          <w:bCs/>
          <w:sz w:val="28"/>
          <w:szCs w:val="28"/>
        </w:rPr>
        <w:t>Hết Thảy Chúng Sanh Và Các Vị Bồ-Tát, Nói Trên Tánh Mà Luận, Thì Đều Là Nhất Chân Pháp Giới</w:t>
      </w:r>
    </w:p>
    <w:p w14:paraId="6A20F65F" w14:textId="313ADE40" w:rsidR="00AF5734" w:rsidRDefault="00AF5734" w:rsidP="00AF5734">
      <w:pPr>
        <w:spacing w:after="0" w:line="288" w:lineRule="auto"/>
        <w:rPr>
          <w:rFonts w:ascii="Times New Roman" w:eastAsia="Times New Roman" w:hAnsi="Times New Roman" w:cs="Times New Roman"/>
          <w:b/>
          <w:bCs/>
          <w:sz w:val="28"/>
          <w:szCs w:val="28"/>
        </w:rPr>
      </w:pPr>
      <w:r w:rsidRPr="00AF5734">
        <w:rPr>
          <w:rFonts w:ascii="Times New Roman" w:eastAsia="Times New Roman" w:hAnsi="Times New Roman" w:cs="Times New Roman"/>
          <w:b/>
          <w:bCs/>
          <w:sz w:val="28"/>
          <w:szCs w:val="28"/>
        </w:rPr>
        <w:t>Chủ giảng:</w:t>
      </w:r>
      <w:r w:rsidRPr="00AF5734">
        <w:rPr>
          <w:rFonts w:ascii="Times New Roman" w:eastAsia="Times New Roman" w:hAnsi="Times New Roman" w:cs="Times New Roman"/>
          <w:bCs/>
          <w:sz w:val="28"/>
          <w:szCs w:val="28"/>
        </w:rPr>
        <w:t xml:space="preserve"> Pháp sư Tịnh Không</w:t>
      </w:r>
    </w:p>
    <w:p w14:paraId="543CC560" w14:textId="0A4A941E" w:rsidR="00112DED" w:rsidRPr="00896D5C" w:rsidRDefault="00112DED" w:rsidP="00896D5C">
      <w:pPr>
        <w:spacing w:after="0" w:line="288" w:lineRule="auto"/>
        <w:rPr>
          <w:rFonts w:ascii="Times New Roman" w:eastAsia="Times New Roman" w:hAnsi="Times New Roman" w:cs="Times New Roman"/>
          <w:sz w:val="28"/>
          <w:szCs w:val="28"/>
        </w:rPr>
      </w:pPr>
      <w:r w:rsidRPr="00896D5C">
        <w:rPr>
          <w:rFonts w:ascii="Times New Roman" w:eastAsia="Times New Roman" w:hAnsi="Times New Roman" w:cs="Times New Roman"/>
          <w:b/>
          <w:bCs/>
          <w:sz w:val="28"/>
          <w:szCs w:val="28"/>
        </w:rPr>
        <w:t>Thời gian:</w:t>
      </w:r>
      <w:r w:rsidRPr="00896D5C">
        <w:rPr>
          <w:rFonts w:ascii="Times New Roman" w:eastAsia="Times New Roman" w:hAnsi="Times New Roman" w:cs="Times New Roman"/>
          <w:sz w:val="28"/>
          <w:szCs w:val="28"/>
        </w:rPr>
        <w:t xml:space="preserve"> Tháng 05 năm 1995</w:t>
      </w:r>
    </w:p>
    <w:p w14:paraId="3A6CC6F9" w14:textId="77777777" w:rsidR="00112DED" w:rsidRPr="00896D5C" w:rsidRDefault="00112DED" w:rsidP="00896D5C">
      <w:pPr>
        <w:spacing w:after="0" w:line="288" w:lineRule="auto"/>
        <w:rPr>
          <w:rFonts w:ascii="Times New Roman" w:eastAsia="Times New Roman" w:hAnsi="Times New Roman" w:cs="Times New Roman"/>
          <w:sz w:val="28"/>
          <w:szCs w:val="28"/>
        </w:rPr>
      </w:pPr>
      <w:r w:rsidRPr="00896D5C">
        <w:rPr>
          <w:rFonts w:ascii="Times New Roman" w:eastAsia="Times New Roman" w:hAnsi="Times New Roman" w:cs="Times New Roman"/>
          <w:b/>
          <w:bCs/>
          <w:sz w:val="28"/>
          <w:szCs w:val="28"/>
        </w:rPr>
        <w:t>Địa điểm:</w:t>
      </w:r>
      <w:r w:rsidRPr="00896D5C">
        <w:rPr>
          <w:rFonts w:ascii="Times New Roman" w:eastAsia="Times New Roman" w:hAnsi="Times New Roman" w:cs="Times New Roman"/>
          <w:sz w:val="28"/>
          <w:szCs w:val="28"/>
        </w:rPr>
        <w:t xml:space="preserve"> Cư Sĩ Lâm Phật Giáo Singapore</w:t>
      </w:r>
    </w:p>
    <w:p w14:paraId="7A1A02CA" w14:textId="77777777" w:rsidR="00112DED" w:rsidRPr="00896D5C" w:rsidRDefault="00112DED" w:rsidP="00896D5C">
      <w:pPr>
        <w:spacing w:after="0" w:line="288" w:lineRule="auto"/>
        <w:rPr>
          <w:rFonts w:ascii="Times New Roman" w:eastAsia="Times New Roman" w:hAnsi="Times New Roman" w:cs="Times New Roman"/>
          <w:sz w:val="28"/>
          <w:szCs w:val="28"/>
        </w:rPr>
      </w:pPr>
      <w:r w:rsidRPr="00896D5C">
        <w:rPr>
          <w:rFonts w:ascii="Times New Roman" w:eastAsia="Times New Roman" w:hAnsi="Times New Roman" w:cs="Times New Roman"/>
          <w:b/>
          <w:bCs/>
          <w:sz w:val="28"/>
          <w:szCs w:val="28"/>
        </w:rPr>
        <w:t>Trích lục từ:</w:t>
      </w:r>
      <w:r w:rsidRPr="00896D5C">
        <w:rPr>
          <w:rFonts w:ascii="Times New Roman" w:eastAsia="Times New Roman" w:hAnsi="Times New Roman" w:cs="Times New Roman"/>
          <w:sz w:val="28"/>
          <w:szCs w:val="28"/>
        </w:rPr>
        <w:t xml:space="preserve"> Báo cáo nghiên cứu Kim Cang Bát Nhã (Tập 021)</w:t>
      </w:r>
    </w:p>
    <w:p w14:paraId="52E9F266" w14:textId="77777777" w:rsidR="00112DED" w:rsidRPr="00896D5C" w:rsidRDefault="00112DED" w:rsidP="00896D5C">
      <w:pPr>
        <w:spacing w:after="0" w:line="288" w:lineRule="auto"/>
        <w:rPr>
          <w:rFonts w:ascii="Times New Roman" w:eastAsia="Times New Roman" w:hAnsi="Times New Roman" w:cs="Times New Roman"/>
          <w:sz w:val="28"/>
          <w:szCs w:val="28"/>
        </w:rPr>
      </w:pPr>
      <w:r w:rsidRPr="00896D5C">
        <w:rPr>
          <w:rFonts w:ascii="Times New Roman" w:eastAsia="Times New Roman" w:hAnsi="Times New Roman" w:cs="Times New Roman"/>
          <w:b/>
          <w:sz w:val="28"/>
          <w:szCs w:val="28"/>
        </w:rPr>
        <w:t>Chuyển ngữ:</w:t>
      </w:r>
      <w:r w:rsidRPr="00896D5C">
        <w:rPr>
          <w:rFonts w:ascii="Times New Roman" w:eastAsia="Times New Roman" w:hAnsi="Times New Roman" w:cs="Times New Roman"/>
          <w:sz w:val="28"/>
          <w:szCs w:val="28"/>
        </w:rPr>
        <w:t xml:space="preserve"> Tịch Minh</w:t>
      </w:r>
    </w:p>
    <w:p w14:paraId="740505FF" w14:textId="7A2EF5BF" w:rsidR="00112DED" w:rsidRPr="00896D5C" w:rsidRDefault="00896D5C" w:rsidP="007E5A9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FC40AC2" w14:textId="77777777" w:rsidR="00076B92" w:rsidRPr="00896D5C" w:rsidRDefault="00076B92" w:rsidP="00896D5C">
      <w:pPr>
        <w:spacing w:after="160" w:line="288" w:lineRule="auto"/>
        <w:ind w:firstLine="540"/>
        <w:jc w:val="both"/>
        <w:rPr>
          <w:rFonts w:ascii="Times New Roman" w:eastAsia="Times New Roman" w:hAnsi="Times New Roman" w:cs="Times New Roman"/>
          <w:b/>
          <w:sz w:val="28"/>
          <w:szCs w:val="28"/>
        </w:rPr>
      </w:pPr>
      <w:r w:rsidRPr="00896D5C">
        <w:rPr>
          <w:rFonts w:ascii="Times New Roman" w:eastAsia="DFKai-SB" w:hAnsi="Times New Roman" w:cs="Times New Roman" w:hint="eastAsia"/>
          <w:b/>
          <w:bCs/>
          <w:sz w:val="28"/>
          <w:szCs w:val="28"/>
        </w:rPr>
        <w:t>【</w:t>
      </w:r>
      <w:r w:rsidRPr="00896D5C">
        <w:rPr>
          <w:rFonts w:ascii="Times New Roman" w:eastAsia="Times New Roman" w:hAnsi="Times New Roman" w:cs="Times New Roman"/>
          <w:b/>
          <w:bCs/>
          <w:sz w:val="28"/>
          <w:szCs w:val="28"/>
        </w:rPr>
        <w:t>Hết thảy chúng sanh cùng các vị Bồ-tát, nói trên Tánh mà luận, thì đều là Nhất Chân Pháp Giới.</w:t>
      </w:r>
      <w:r w:rsidRPr="00896D5C">
        <w:rPr>
          <w:rFonts w:ascii="Times New Roman" w:eastAsia="DFKai-SB" w:hAnsi="Times New Roman" w:cs="Times New Roman"/>
          <w:b/>
          <w:bCs/>
          <w:sz w:val="28"/>
          <w:szCs w:val="28"/>
        </w:rPr>
        <w:t>】</w:t>
      </w:r>
    </w:p>
    <w:p w14:paraId="1EDDAFE3" w14:textId="77777777" w:rsidR="00076B92" w:rsidRPr="00896D5C" w:rsidRDefault="00076B92" w:rsidP="00896D5C">
      <w:pPr>
        <w:spacing w:after="160" w:line="288" w:lineRule="auto"/>
        <w:ind w:firstLine="540"/>
        <w:jc w:val="both"/>
        <w:rPr>
          <w:rFonts w:ascii="Times New Roman" w:eastAsia="Times New Roman" w:hAnsi="Times New Roman" w:cs="Times New Roman"/>
          <w:sz w:val="28"/>
          <w:szCs w:val="28"/>
        </w:rPr>
      </w:pPr>
      <w:r w:rsidRPr="00896D5C">
        <w:rPr>
          <w:rFonts w:ascii="Times New Roman" w:eastAsia="Times New Roman" w:hAnsi="Times New Roman" w:cs="Times New Roman"/>
          <w:sz w:val="28"/>
          <w:szCs w:val="28"/>
        </w:rPr>
        <w:t>Đây là sự thật. Tuy là sự thật, nhưng phàm phu chúng ta mê mất rồi, không biết được sự thật này, chịu thiệt thòi quá lớn rồi! Không đơn thuần chỉ là mê mất tự tánh. Từ vô lượng kiếp đến nay, mê chấp của chúng ta ngày càng nghiêm trọng. Mê chấp nghiêm trọng bèn biến hiện ra lục đạo luân hồi, biến hiện ra tam ác đạo, vì thế càng lún càng sâu, khổ không nói hết được. Đây là sự thật chân tướng ngay trước mắt chúng ta.</w:t>
      </w:r>
    </w:p>
    <w:p w14:paraId="39B1513C" w14:textId="77777777" w:rsidR="00076B92" w:rsidRPr="00896D5C" w:rsidRDefault="00076B92" w:rsidP="00896D5C">
      <w:pPr>
        <w:spacing w:after="160" w:line="288" w:lineRule="auto"/>
        <w:ind w:firstLine="540"/>
        <w:jc w:val="both"/>
        <w:rPr>
          <w:rFonts w:ascii="Times New Roman" w:eastAsia="Times New Roman" w:hAnsi="Times New Roman" w:cs="Times New Roman"/>
          <w:sz w:val="28"/>
          <w:szCs w:val="28"/>
        </w:rPr>
      </w:pPr>
      <w:r w:rsidRPr="00896D5C">
        <w:rPr>
          <w:rFonts w:ascii="Times New Roman" w:eastAsia="Times New Roman" w:hAnsi="Times New Roman" w:cs="Times New Roman"/>
          <w:sz w:val="28"/>
          <w:szCs w:val="28"/>
        </w:rPr>
        <w:t>Vậy chúng ta hỏi: Nhất Chân Pháp Giới có bị mất đi hay không? Không hề! Nói thật ra, Nhất Chân Pháp Giới ở ngay trước mắt, chẳng những cõi người, cõi trời chưa từng rời khỏi, mà ngay cả tam ác đạo cũng chưa từng rời khỏi Nhất Chân Pháp Giới.</w:t>
      </w:r>
    </w:p>
    <w:p w14:paraId="6286465C" w14:textId="70D7FC42" w:rsidR="00076B92" w:rsidRPr="00896D5C" w:rsidRDefault="00076B92" w:rsidP="00896D5C">
      <w:pPr>
        <w:spacing w:after="160" w:line="288" w:lineRule="auto"/>
        <w:ind w:firstLine="540"/>
        <w:jc w:val="both"/>
        <w:rPr>
          <w:rFonts w:ascii="Times New Roman" w:eastAsia="Times New Roman" w:hAnsi="Times New Roman" w:cs="Times New Roman"/>
          <w:sz w:val="28"/>
          <w:szCs w:val="28"/>
        </w:rPr>
      </w:pPr>
      <w:r w:rsidRPr="00896D5C">
        <w:rPr>
          <w:rFonts w:ascii="Times New Roman" w:eastAsia="Times New Roman" w:hAnsi="Times New Roman" w:cs="Times New Roman"/>
          <w:sz w:val="28"/>
          <w:szCs w:val="28"/>
        </w:rPr>
        <w:t xml:space="preserve">Nhất Chân Pháp Giới là cái Thể chân thật, còn lục đạo là cái Tướng hư huyễn; Tướng huyễn là nương nơi Thể mà biến hiện ra, nếu lìa khỏi Thể thì giả Tướng cũng không thể nào sanh ra được. Giả Tướng ấy cũng là nương nơi Thể mà biến hiện ra, đây chính là </w:t>
      </w:r>
      <w:r w:rsidR="00A533A6" w:rsidRPr="00896D5C">
        <w:rPr>
          <w:rFonts w:ascii="Times New Roman" w:eastAsia="Times New Roman" w:hAnsi="Times New Roman" w:cs="Times New Roman"/>
          <w:sz w:val="28"/>
          <w:szCs w:val="28"/>
        </w:rPr>
        <w:t>“</w:t>
      </w:r>
      <w:r w:rsidRPr="00896D5C">
        <w:rPr>
          <w:rFonts w:ascii="Times New Roman" w:eastAsia="Times New Roman" w:hAnsi="Times New Roman" w:cs="Times New Roman"/>
          <w:sz w:val="28"/>
          <w:szCs w:val="28"/>
        </w:rPr>
        <w:t>Y Tha Khởi Tánh</w:t>
      </w:r>
      <w:r w:rsidR="00A533A6" w:rsidRPr="00896D5C">
        <w:rPr>
          <w:rFonts w:ascii="Times New Roman" w:eastAsia="Times New Roman" w:hAnsi="Times New Roman" w:cs="Times New Roman"/>
          <w:sz w:val="28"/>
          <w:szCs w:val="28"/>
        </w:rPr>
        <w:t>”</w:t>
      </w:r>
      <w:r w:rsidRPr="00896D5C">
        <w:rPr>
          <w:rFonts w:ascii="Times New Roman" w:eastAsia="Times New Roman" w:hAnsi="Times New Roman" w:cs="Times New Roman"/>
          <w:sz w:val="28"/>
          <w:szCs w:val="28"/>
        </w:rPr>
        <w:t xml:space="preserve"> mà các nhà Pháp Tướng Tông thường nói. Cho nên mười pháp giới là huyễn tướng nương nơi Nhất Chân Pháp Giới mà biến hiện ra, xưa nay chưa từng rời khỏi Nhất Chân Pháp Giới.</w:t>
      </w:r>
    </w:p>
    <w:p w14:paraId="54460FE9" w14:textId="77777777" w:rsidR="00076B92" w:rsidRPr="00896D5C" w:rsidRDefault="00076B92" w:rsidP="00896D5C">
      <w:pPr>
        <w:spacing w:after="160" w:line="288" w:lineRule="auto"/>
        <w:ind w:firstLine="540"/>
        <w:jc w:val="both"/>
        <w:rPr>
          <w:rFonts w:ascii="Times New Roman" w:eastAsia="Times New Roman" w:hAnsi="Times New Roman" w:cs="Times New Roman"/>
          <w:sz w:val="28"/>
          <w:szCs w:val="28"/>
        </w:rPr>
      </w:pPr>
      <w:r w:rsidRPr="00896D5C">
        <w:rPr>
          <w:rFonts w:ascii="Times New Roman" w:eastAsia="Times New Roman" w:hAnsi="Times New Roman" w:cs="Times New Roman"/>
          <w:sz w:val="28"/>
          <w:szCs w:val="28"/>
        </w:rPr>
        <w:t>Ngộ rồi, pháp giới chỉ là một (Nhất Chân). Mê rồi, pháp giới bèn biến thành vô lượng. Một biến thành vô lượng; giác ngộ rồi, vô lượng lại quy về một. Đây là sự thật chân tướng.</w:t>
      </w:r>
    </w:p>
    <w:p w14:paraId="1EDD4B58" w14:textId="77777777" w:rsidR="00076B92" w:rsidRPr="00896D5C" w:rsidRDefault="00076B92" w:rsidP="00896D5C">
      <w:pPr>
        <w:spacing w:after="160" w:line="288" w:lineRule="auto"/>
        <w:ind w:firstLine="540"/>
        <w:jc w:val="both"/>
        <w:rPr>
          <w:rFonts w:ascii="Times New Roman" w:eastAsia="Times New Roman" w:hAnsi="Times New Roman" w:cs="Times New Roman"/>
          <w:sz w:val="28"/>
          <w:szCs w:val="28"/>
        </w:rPr>
      </w:pPr>
      <w:r w:rsidRPr="00896D5C">
        <w:rPr>
          <w:rFonts w:ascii="Times New Roman" w:eastAsia="Times New Roman" w:hAnsi="Times New Roman" w:cs="Times New Roman"/>
          <w:sz w:val="28"/>
          <w:szCs w:val="28"/>
        </w:rPr>
        <w:t xml:space="preserve">Làm sao để ngộ? Kinh Kim Cang chính là dạy chúng ta phương pháp giác ngộ, chỉ cần đối với tất cả các pháp không phân biệt, không chấp trước, thì quý </w:t>
      </w:r>
      <w:r w:rsidRPr="00896D5C">
        <w:rPr>
          <w:rFonts w:ascii="Times New Roman" w:eastAsia="Times New Roman" w:hAnsi="Times New Roman" w:cs="Times New Roman"/>
          <w:sz w:val="28"/>
          <w:szCs w:val="28"/>
        </w:rPr>
        <w:lastRenderedPageBreak/>
        <w:t>vị liền giác ngộ rồi. Hễ còn một mảy may chấp trước, thì đó vẫn là đang mê, chưa có giác ngộ.</w:t>
      </w:r>
    </w:p>
    <w:p w14:paraId="2AA01F73" w14:textId="44BC8F0B" w:rsidR="00076B92" w:rsidRPr="00896D5C" w:rsidRDefault="00076B92" w:rsidP="00896D5C">
      <w:pPr>
        <w:spacing w:after="160" w:line="288" w:lineRule="auto"/>
        <w:ind w:firstLine="540"/>
        <w:jc w:val="both"/>
        <w:rPr>
          <w:rFonts w:ascii="Times New Roman" w:eastAsia="Times New Roman" w:hAnsi="Times New Roman" w:cs="Times New Roman"/>
          <w:sz w:val="28"/>
          <w:szCs w:val="28"/>
        </w:rPr>
      </w:pPr>
      <w:r w:rsidRPr="00896D5C">
        <w:rPr>
          <w:rFonts w:ascii="Times New Roman" w:eastAsia="Times New Roman" w:hAnsi="Times New Roman" w:cs="Times New Roman"/>
          <w:sz w:val="28"/>
          <w:szCs w:val="28"/>
        </w:rPr>
        <w:t xml:space="preserve">Không thể hiểu lầm rằng: </w:t>
      </w:r>
      <w:r w:rsidR="00A533A6" w:rsidRPr="00896D5C">
        <w:rPr>
          <w:rFonts w:ascii="Times New Roman" w:eastAsia="Times New Roman" w:hAnsi="Times New Roman" w:cs="Times New Roman"/>
          <w:sz w:val="28"/>
          <w:szCs w:val="28"/>
        </w:rPr>
        <w:t>“</w:t>
      </w:r>
      <w:r w:rsidRPr="00896D5C">
        <w:rPr>
          <w:rFonts w:ascii="Times New Roman" w:eastAsia="Times New Roman" w:hAnsi="Times New Roman" w:cs="Times New Roman"/>
          <w:sz w:val="28"/>
          <w:szCs w:val="28"/>
        </w:rPr>
        <w:t>Tôi đều đã giác ngộ rồi, chỉ còn sót lại một tí xíu mê mờ thôi, chắc là không sao đâu</w:t>
      </w:r>
      <w:r w:rsidR="00A533A6" w:rsidRPr="00896D5C">
        <w:rPr>
          <w:rFonts w:ascii="Times New Roman" w:eastAsia="Times New Roman" w:hAnsi="Times New Roman" w:cs="Times New Roman"/>
          <w:sz w:val="28"/>
          <w:szCs w:val="28"/>
        </w:rPr>
        <w:t>”</w:t>
      </w:r>
      <w:r w:rsidRPr="00896D5C">
        <w:rPr>
          <w:rFonts w:ascii="Times New Roman" w:eastAsia="Times New Roman" w:hAnsi="Times New Roman" w:cs="Times New Roman"/>
          <w:sz w:val="28"/>
          <w:szCs w:val="28"/>
        </w:rPr>
        <w:t>. Không được! Một tí xíu cũng không được. Một ngộ là tất cả ngộ, hễ còn một mảy may chưa giác ngộ, tức là hoàn toàn chưa ngộ!</w:t>
      </w:r>
    </w:p>
    <w:p w14:paraId="5BE34642" w14:textId="01E48891" w:rsidR="00076B92" w:rsidRPr="00896D5C" w:rsidRDefault="00076B92" w:rsidP="00896D5C">
      <w:pPr>
        <w:spacing w:after="160" w:line="288" w:lineRule="auto"/>
        <w:ind w:firstLine="540"/>
        <w:jc w:val="both"/>
        <w:rPr>
          <w:rFonts w:ascii="Times New Roman" w:eastAsia="Times New Roman" w:hAnsi="Times New Roman" w:cs="Times New Roman"/>
          <w:sz w:val="28"/>
          <w:szCs w:val="28"/>
        </w:rPr>
      </w:pPr>
      <w:r w:rsidRPr="00896D5C">
        <w:rPr>
          <w:rFonts w:ascii="Times New Roman" w:eastAsia="Times New Roman" w:hAnsi="Times New Roman" w:cs="Times New Roman"/>
          <w:sz w:val="28"/>
          <w:szCs w:val="28"/>
        </w:rPr>
        <w:t xml:space="preserve">Nếu quý vị thấu hiểu đạo lý này, quý vị mới biết được vì sao đức Phật ở trên kinh dạy chúng ta buông xuống tất cả, đến sau cùng ngay cả cái ý niệm </w:t>
      </w:r>
      <w:r w:rsidR="00A533A6" w:rsidRPr="00896D5C">
        <w:rPr>
          <w:rFonts w:ascii="Times New Roman" w:eastAsia="Times New Roman" w:hAnsi="Times New Roman" w:cs="Times New Roman"/>
          <w:sz w:val="28"/>
          <w:szCs w:val="28"/>
        </w:rPr>
        <w:t>“</w:t>
      </w:r>
      <w:r w:rsidRPr="00896D5C">
        <w:rPr>
          <w:rFonts w:ascii="Times New Roman" w:eastAsia="Times New Roman" w:hAnsi="Times New Roman" w:cs="Times New Roman"/>
          <w:sz w:val="28"/>
          <w:szCs w:val="28"/>
        </w:rPr>
        <w:t>buông xuống</w:t>
      </w:r>
      <w:r w:rsidR="00A533A6" w:rsidRPr="00896D5C">
        <w:rPr>
          <w:rFonts w:ascii="Times New Roman" w:eastAsia="Times New Roman" w:hAnsi="Times New Roman" w:cs="Times New Roman"/>
          <w:sz w:val="28"/>
          <w:szCs w:val="28"/>
        </w:rPr>
        <w:t>”</w:t>
      </w:r>
      <w:r w:rsidRPr="00896D5C">
        <w:rPr>
          <w:rFonts w:ascii="Times New Roman" w:eastAsia="Times New Roman" w:hAnsi="Times New Roman" w:cs="Times New Roman"/>
          <w:sz w:val="28"/>
          <w:szCs w:val="28"/>
        </w:rPr>
        <w:t xml:space="preserve"> cũng phải buông xuống nốt, đó mới là chân chánh giác ngộ, tự tánh mới có thể hiện tiền, gọi là </w:t>
      </w:r>
      <w:r w:rsidR="00A533A6" w:rsidRPr="00896D5C">
        <w:rPr>
          <w:rFonts w:ascii="Times New Roman" w:eastAsia="Times New Roman" w:hAnsi="Times New Roman" w:cs="Times New Roman"/>
          <w:sz w:val="28"/>
          <w:szCs w:val="28"/>
        </w:rPr>
        <w:t>“</w:t>
      </w:r>
      <w:r w:rsidRPr="00896D5C">
        <w:rPr>
          <w:rFonts w:ascii="Times New Roman" w:eastAsia="Times New Roman" w:hAnsi="Times New Roman" w:cs="Times New Roman"/>
          <w:sz w:val="28"/>
          <w:szCs w:val="28"/>
        </w:rPr>
        <w:t>Minh tâm kiến tánh</w:t>
      </w:r>
      <w:r w:rsidR="00A533A6" w:rsidRPr="00896D5C">
        <w:rPr>
          <w:rFonts w:ascii="Times New Roman" w:eastAsia="Times New Roman" w:hAnsi="Times New Roman" w:cs="Times New Roman"/>
          <w:sz w:val="28"/>
          <w:szCs w:val="28"/>
        </w:rPr>
        <w:t>”</w:t>
      </w:r>
      <w:r w:rsidRPr="00896D5C">
        <w:rPr>
          <w:rFonts w:ascii="Times New Roman" w:eastAsia="Times New Roman" w:hAnsi="Times New Roman" w:cs="Times New Roman"/>
          <w:sz w:val="28"/>
          <w:szCs w:val="28"/>
        </w:rPr>
        <w:t>. Nói kiến tánh, nói tự tánh hiện tiền, so với nói Nhất Chân Pháp Giới ở chỗ này là cùng một ý nghĩa, cùng một cảnh giới.</w:t>
      </w:r>
    </w:p>
    <w:p w14:paraId="7E406FB6" w14:textId="50579ED2" w:rsidR="008F141E" w:rsidRPr="00896D5C" w:rsidRDefault="00076B92" w:rsidP="00896D5C">
      <w:pPr>
        <w:spacing w:after="160" w:line="288" w:lineRule="auto"/>
        <w:ind w:firstLine="540"/>
        <w:jc w:val="both"/>
        <w:rPr>
          <w:rFonts w:ascii="Times New Roman" w:hAnsi="Times New Roman" w:cs="Times New Roman"/>
          <w:sz w:val="28"/>
        </w:rPr>
      </w:pPr>
      <w:r w:rsidRPr="00896D5C">
        <w:rPr>
          <w:rFonts w:ascii="Times New Roman" w:eastAsia="Times New Roman" w:hAnsi="Times New Roman" w:cs="Times New Roman"/>
          <w:sz w:val="28"/>
          <w:szCs w:val="28"/>
        </w:rPr>
        <w:t>Nhất Chân Pháp Giới, chính là Tánh đức hiện tiền.</w:t>
      </w:r>
    </w:p>
    <w:sectPr w:rsidR="008F141E" w:rsidRPr="00896D5C" w:rsidSect="00896D5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7F3DF" w14:textId="77777777" w:rsidR="00896D5C" w:rsidRDefault="00896D5C" w:rsidP="00896D5C">
      <w:pPr>
        <w:spacing w:after="0" w:line="240" w:lineRule="auto"/>
      </w:pPr>
      <w:r>
        <w:separator/>
      </w:r>
    </w:p>
  </w:endnote>
  <w:endnote w:type="continuationSeparator" w:id="0">
    <w:p w14:paraId="2DEC82C5" w14:textId="77777777" w:rsidR="00896D5C" w:rsidRDefault="00896D5C" w:rsidP="00896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13B6C" w14:textId="77777777" w:rsidR="00896D5C" w:rsidRDefault="00896D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412ED" w14:textId="5BF0963F" w:rsidR="00896D5C" w:rsidRPr="00896D5C" w:rsidRDefault="00896D5C" w:rsidP="00896D5C">
    <w:pPr>
      <w:pStyle w:val="Footer"/>
      <w:tabs>
        <w:tab w:val="clear" w:pos="4513"/>
        <w:tab w:val="clear" w:pos="9026"/>
      </w:tabs>
      <w:jc w:val="center"/>
      <w:rPr>
        <w:rFonts w:ascii="Times New Roman" w:hAnsi="Times New Roman" w:cs="Times New Roman"/>
        <w:sz w:val="24"/>
      </w:rPr>
    </w:pPr>
    <w:r w:rsidRPr="00896D5C">
      <w:rPr>
        <w:rFonts w:ascii="Times New Roman" w:hAnsi="Times New Roman" w:cs="Times New Roman"/>
        <w:sz w:val="24"/>
      </w:rPr>
      <w:fldChar w:fldCharType="begin"/>
    </w:r>
    <w:r w:rsidRPr="00896D5C">
      <w:rPr>
        <w:rFonts w:ascii="Times New Roman" w:hAnsi="Times New Roman" w:cs="Times New Roman"/>
        <w:sz w:val="24"/>
      </w:rPr>
      <w:instrText xml:space="preserve"> PAGE  \* MERGEFORMAT </w:instrText>
    </w:r>
    <w:r w:rsidRPr="00896D5C">
      <w:rPr>
        <w:rFonts w:ascii="Times New Roman" w:hAnsi="Times New Roman" w:cs="Times New Roman"/>
        <w:sz w:val="24"/>
      </w:rPr>
      <w:fldChar w:fldCharType="separate"/>
    </w:r>
    <w:r w:rsidRPr="00896D5C">
      <w:rPr>
        <w:rFonts w:ascii="Times New Roman" w:hAnsi="Times New Roman" w:cs="Times New Roman"/>
        <w:noProof/>
        <w:sz w:val="24"/>
      </w:rPr>
      <w:t>1</w:t>
    </w:r>
    <w:r w:rsidRPr="00896D5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5B246" w14:textId="77777777" w:rsidR="00896D5C" w:rsidRDefault="00896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70A0D" w14:textId="77777777" w:rsidR="00896D5C" w:rsidRDefault="00896D5C" w:rsidP="00896D5C">
      <w:pPr>
        <w:spacing w:after="0" w:line="240" w:lineRule="auto"/>
      </w:pPr>
      <w:r>
        <w:separator/>
      </w:r>
    </w:p>
  </w:footnote>
  <w:footnote w:type="continuationSeparator" w:id="0">
    <w:p w14:paraId="16A5EE00" w14:textId="77777777" w:rsidR="00896D5C" w:rsidRDefault="00896D5C" w:rsidP="00896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5D3EF" w14:textId="77777777" w:rsidR="00896D5C" w:rsidRDefault="00896D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413A5" w14:textId="77777777" w:rsidR="00896D5C" w:rsidRDefault="00896D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E5481" w14:textId="77777777" w:rsidR="00896D5C" w:rsidRDefault="00896D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41B4"/>
    <w:rsid w:val="000352CE"/>
    <w:rsid w:val="00076B92"/>
    <w:rsid w:val="00112DED"/>
    <w:rsid w:val="00184AA4"/>
    <w:rsid w:val="006941B4"/>
    <w:rsid w:val="0079251A"/>
    <w:rsid w:val="007E5A92"/>
    <w:rsid w:val="00806B7D"/>
    <w:rsid w:val="00896D5C"/>
    <w:rsid w:val="008F141E"/>
    <w:rsid w:val="00A533A6"/>
    <w:rsid w:val="00AF573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1DF1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76B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76B9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76B92"/>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076B92"/>
    <w:rPr>
      <w:rFonts w:ascii="Courier New" w:eastAsia="Times New Roman" w:hAnsi="Courier New" w:cs="Courier New"/>
      <w:sz w:val="20"/>
      <w:szCs w:val="20"/>
    </w:rPr>
  </w:style>
  <w:style w:type="character" w:customStyle="1" w:styleId="citation-1">
    <w:name w:val="citation-1"/>
    <w:basedOn w:val="DefaultParagraphFont"/>
    <w:rsid w:val="00076B92"/>
  </w:style>
  <w:style w:type="paragraph" w:styleId="Header">
    <w:name w:val="header"/>
    <w:basedOn w:val="Normal"/>
    <w:link w:val="HeaderChar"/>
    <w:uiPriority w:val="99"/>
    <w:unhideWhenUsed/>
    <w:rsid w:val="00896D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6D5C"/>
  </w:style>
  <w:style w:type="paragraph" w:styleId="Footer">
    <w:name w:val="footer"/>
    <w:basedOn w:val="Normal"/>
    <w:link w:val="FooterChar"/>
    <w:uiPriority w:val="99"/>
    <w:unhideWhenUsed/>
    <w:rsid w:val="00896D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6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69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394</Words>
  <Characters>2249</Characters>
  <Application>Microsoft Office Word</Application>
  <DocSecurity>0</DocSecurity>
  <Lines>18</Lines>
  <Paragraphs>5</Paragraphs>
  <ScaleCrop>false</ScaleCrop>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2026-01-28T08:38:00Z</dcterms:created>
  <dcterms:modified xsi:type="dcterms:W3CDTF">2026-10-23T03:21:00Z</dcterms:modified>
</cp:coreProperties>
</file>